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3A" w:rsidRPr="00B12A3A" w:rsidRDefault="00B12A3A" w:rsidP="00B12A3A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sz w:val="32"/>
          <w:szCs w:val="32"/>
        </w:rPr>
      </w:pPr>
      <w:r w:rsidRPr="00B12A3A">
        <w:rPr>
          <w:rFonts w:ascii="Calibri Light" w:eastAsia="Times New Roman" w:hAnsi="Calibri Light" w:cs="Times New Roman"/>
          <w:b/>
          <w:sz w:val="32"/>
          <w:szCs w:val="32"/>
        </w:rPr>
        <w:t>ANNOUNCEMENT</w:t>
      </w:r>
    </w:p>
    <w:p w:rsidR="00B12A3A" w:rsidRPr="00B12A3A" w:rsidRDefault="00B12A3A" w:rsidP="00B12A3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</w:rPr>
      </w:pPr>
    </w:p>
    <w:p w:rsidR="00B12A3A" w:rsidRPr="00B12A3A" w:rsidRDefault="00B12A3A" w:rsidP="00B12A3A">
      <w:pPr>
        <w:widowControl w:val="0"/>
        <w:tabs>
          <w:tab w:val="left" w:pos="-720"/>
          <w:tab w:val="left" w:pos="0"/>
          <w:tab w:val="left" w:pos="720"/>
          <w:tab w:val="right" w:leader="underscore" w:pos="4140"/>
        </w:tabs>
        <w:suppressAutoHyphens/>
        <w:autoSpaceDE w:val="0"/>
        <w:autoSpaceDN w:val="0"/>
        <w:adjustRightInd w:val="0"/>
        <w:spacing w:after="0" w:line="240" w:lineRule="atLeast"/>
        <w:ind w:left="1440" w:hanging="1440"/>
        <w:jc w:val="both"/>
        <w:rPr>
          <w:rFonts w:ascii="Arial" w:eastAsia="Times New Roman" w:hAnsi="Arial" w:cs="Arial"/>
          <w:spacing w:val="-3"/>
        </w:rPr>
      </w:pPr>
      <w:r w:rsidRPr="00B12A3A">
        <w:rPr>
          <w:rFonts w:ascii="Courier" w:eastAsia="Times New Roman" w:hAnsi="Courier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142240</wp:posOffset>
                </wp:positionV>
                <wp:extent cx="1403350" cy="6350"/>
                <wp:effectExtent l="0" t="0" r="25400" b="31750"/>
                <wp:wrapNone/>
                <wp:docPr id="5" name="Straight Arrow Connector 5">
                  <a:extLst xmlns:a="http://schemas.openxmlformats.org/drawingml/2006/main">
                    <a:ext uri="{C183D7F6-B498-43B3-948B-1728B52AA6E4}">
                      <adec:decorative xmlns="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B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6pt;margin-top:11.2pt;width:110.5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"/>
            </w:pict>
          </mc:Fallback>
        </mc:AlternateContent>
      </w:r>
      <w:r w:rsidRPr="00B12A3A">
        <w:rPr>
          <w:rFonts w:ascii="Arial" w:eastAsia="Times New Roman" w:hAnsi="Arial" w:cs="Arial"/>
          <w:spacing w:val="-3"/>
        </w:rPr>
        <w:tab/>
        <w:t>A.</w:t>
      </w:r>
      <w:r w:rsidRPr="00B12A3A">
        <w:rPr>
          <w:rFonts w:ascii="Arial" w:eastAsia="Times New Roman" w:hAnsi="Arial" w:cs="Arial"/>
          <w:spacing w:val="-3"/>
        </w:rPr>
        <w:tab/>
      </w:r>
      <w:r w:rsidRPr="00B12A3A">
        <w:rPr>
          <w:rFonts w:ascii="Arial" w:eastAsia="Times New Roman" w:hAnsi="Arial" w:cs="Arial"/>
          <w:color w:val="000000"/>
        </w:rPr>
        <w:t>The Carter County</w:t>
      </w:r>
      <w:r w:rsidRPr="00B12A3A">
        <w:rPr>
          <w:rFonts w:ascii="Arial" w:eastAsia="Times New Roman" w:hAnsi="Arial" w:cs="Arial"/>
          <w:b/>
          <w:color w:val="000000"/>
        </w:rPr>
        <w:t xml:space="preserve"> </w:t>
      </w:r>
      <w:r w:rsidRPr="00B12A3A">
        <w:rPr>
          <w:rFonts w:ascii="Arial" w:eastAsia="Times New Roman" w:hAnsi="Arial" w:cs="Arial"/>
          <w:spacing w:val="-3"/>
        </w:rPr>
        <w:t xml:space="preserve">Board of Education will receive Proposals from qualified Construction Managers (CMs) for </w:t>
      </w:r>
      <w:r w:rsidRPr="00B12A3A">
        <w:rPr>
          <w:rFonts w:ascii="Arial" w:eastAsia="Times New Roman" w:hAnsi="Arial" w:cs="Arial"/>
          <w:i/>
          <w:iCs/>
          <w:spacing w:val="-3"/>
        </w:rPr>
        <w:t>both Pre construction Phase services and Construction Phase services</w:t>
      </w:r>
      <w:r w:rsidRPr="00B12A3A">
        <w:rPr>
          <w:rFonts w:ascii="Arial" w:eastAsia="Times New Roman" w:hAnsi="Arial" w:cs="Arial"/>
          <w:spacing w:val="-3"/>
        </w:rPr>
        <w:t>.</w:t>
      </w:r>
    </w:p>
    <w:p w:rsidR="00B12A3A" w:rsidRPr="00B12A3A" w:rsidRDefault="00B12A3A" w:rsidP="00B12A3A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1440" w:hanging="1440"/>
        <w:jc w:val="both"/>
        <w:rPr>
          <w:rFonts w:ascii="Arial" w:eastAsia="Times New Roman" w:hAnsi="Arial" w:cs="Arial"/>
          <w:spacing w:val="-3"/>
        </w:rPr>
      </w:pPr>
    </w:p>
    <w:p w:rsidR="00B12A3A" w:rsidRPr="00B12A3A" w:rsidRDefault="00B12A3A" w:rsidP="00B12A3A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1440" w:hanging="720"/>
        <w:jc w:val="both"/>
        <w:rPr>
          <w:rFonts w:ascii="Arial" w:eastAsia="Times New Roman" w:hAnsi="Arial" w:cs="Arial"/>
          <w:i/>
        </w:rPr>
      </w:pPr>
      <w:r w:rsidRPr="00B12A3A">
        <w:rPr>
          <w:rFonts w:ascii="Arial" w:eastAsia="Times New Roman" w:hAnsi="Arial" w:cs="Arial"/>
          <w:spacing w:val="-3"/>
        </w:rPr>
        <w:t>B.</w:t>
      </w:r>
      <w:r w:rsidRPr="00B12A3A">
        <w:rPr>
          <w:rFonts w:ascii="Arial" w:eastAsia="Times New Roman" w:hAnsi="Arial" w:cs="Arial"/>
          <w:spacing w:val="-3"/>
        </w:rPr>
        <w:tab/>
        <w:t>The intended Project is:</w:t>
      </w:r>
      <w:r w:rsidRPr="00B12A3A">
        <w:rPr>
          <w:rFonts w:ascii="Arial" w:eastAsia="Times New Roman" w:hAnsi="Arial" w:cs="Arial"/>
          <w:spacing w:val="-1"/>
        </w:rPr>
        <w:tab/>
      </w:r>
    </w:p>
    <w:p w:rsidR="00B12A3A" w:rsidRPr="00B12A3A" w:rsidRDefault="00B12A3A" w:rsidP="00B12A3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</w:rPr>
      </w:pPr>
      <w:r w:rsidRPr="00B12A3A">
        <w:rPr>
          <w:rFonts w:ascii="Arial" w:eastAsia="Times New Roman" w:hAnsi="Arial" w:cs="Arial"/>
          <w:i/>
        </w:rPr>
        <w:t>Construction of new high school, career technical center and all amenities</w:t>
      </w:r>
    </w:p>
    <w:p w:rsidR="00B12A3A" w:rsidRPr="00B12A3A" w:rsidRDefault="00B12A3A" w:rsidP="00B12A3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</w:rPr>
      </w:pPr>
    </w:p>
    <w:p w:rsidR="00B12A3A" w:rsidRPr="00B12A3A" w:rsidRDefault="00B12A3A" w:rsidP="00B12A3A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1440" w:hanging="1440"/>
        <w:jc w:val="both"/>
        <w:rPr>
          <w:rFonts w:ascii="Arial" w:eastAsia="Times New Roman" w:hAnsi="Arial" w:cs="Arial"/>
          <w:spacing w:val="-3"/>
        </w:rPr>
      </w:pPr>
      <w:r w:rsidRPr="00B12A3A">
        <w:rPr>
          <w:rFonts w:ascii="Arial" w:eastAsia="Times New Roman" w:hAnsi="Arial" w:cs="Arial"/>
          <w:spacing w:val="-3"/>
        </w:rPr>
        <w:tab/>
        <w:t>C.</w:t>
      </w:r>
      <w:r w:rsidRPr="00B12A3A">
        <w:rPr>
          <w:rFonts w:ascii="Arial" w:eastAsia="Times New Roman" w:hAnsi="Arial" w:cs="Arial"/>
          <w:spacing w:val="-3"/>
        </w:rPr>
        <w:tab/>
        <w:t xml:space="preserve">Interested and qualified CMs can receive a copy of the official Request for Proposal (RFP) by submitting a one-page letter of interest to: </w:t>
      </w:r>
    </w:p>
    <w:p w:rsidR="00B12A3A" w:rsidRPr="00B12A3A" w:rsidRDefault="00B12A3A" w:rsidP="00B12A3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i/>
          <w:color w:val="000000"/>
        </w:rPr>
      </w:pPr>
    </w:p>
    <w:tbl>
      <w:tblPr>
        <w:tblW w:w="0" w:type="auto"/>
        <w:tblInd w:w="15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802"/>
      </w:tblGrid>
      <w:tr w:rsidR="00B12A3A" w:rsidRPr="00B12A3A" w:rsidTr="00B12A3A">
        <w:trPr>
          <w:trHeight w:val="710"/>
        </w:trPr>
        <w:tc>
          <w:tcPr>
            <w:tcW w:w="7938" w:type="dxa"/>
            <w:shd w:val="clear" w:color="auto" w:fill="auto"/>
          </w:tcPr>
          <w:p w:rsidR="00B12A3A" w:rsidRPr="00B12A3A" w:rsidRDefault="00B12A3A" w:rsidP="00B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12A3A">
              <w:rPr>
                <w:rFonts w:ascii="Arial" w:eastAsia="Times New Roman" w:hAnsi="Arial" w:cs="Arial"/>
                <w:i/>
                <w:sz w:val="20"/>
                <w:szCs w:val="20"/>
              </w:rPr>
              <w:t>Carter County School District</w:t>
            </w:r>
          </w:p>
          <w:p w:rsidR="00B12A3A" w:rsidRPr="00B12A3A" w:rsidRDefault="00B12A3A" w:rsidP="00B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12A3A">
              <w:rPr>
                <w:rFonts w:ascii="Arial" w:eastAsia="Times New Roman" w:hAnsi="Arial" w:cs="Arial"/>
                <w:i/>
                <w:sz w:val="20"/>
                <w:szCs w:val="20"/>
              </w:rPr>
              <w:t>228 Carol Malone Blvd.</w:t>
            </w:r>
          </w:p>
          <w:p w:rsidR="00B12A3A" w:rsidRPr="00B12A3A" w:rsidRDefault="00B12A3A" w:rsidP="00B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B12A3A">
              <w:rPr>
                <w:rFonts w:ascii="Arial" w:eastAsia="Times New Roman" w:hAnsi="Arial" w:cs="Arial"/>
                <w:i/>
                <w:sz w:val="20"/>
                <w:szCs w:val="20"/>
              </w:rPr>
              <w:t>Grayson, KY 41143</w:t>
            </w:r>
          </w:p>
          <w:p w:rsidR="00B12A3A" w:rsidRPr="00B12A3A" w:rsidRDefault="00B12A3A" w:rsidP="00B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B12A3A" w:rsidRPr="00B12A3A" w:rsidRDefault="00B12A3A" w:rsidP="00B12A3A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</w:rPr>
      </w:pPr>
    </w:p>
    <w:p w:rsidR="00B12A3A" w:rsidRPr="00B12A3A" w:rsidRDefault="00B12A3A" w:rsidP="00B12A3A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1440" w:hanging="720"/>
        <w:jc w:val="both"/>
        <w:rPr>
          <w:rFonts w:ascii="Arial" w:eastAsia="Times New Roman" w:hAnsi="Arial" w:cs="Arial"/>
        </w:rPr>
      </w:pPr>
      <w:r w:rsidRPr="00B12A3A">
        <w:rPr>
          <w:rFonts w:ascii="Arial" w:eastAsia="Times New Roman" w:hAnsi="Arial" w:cs="Arial"/>
          <w:spacing w:val="-3"/>
        </w:rPr>
        <w:t>D.</w:t>
      </w:r>
      <w:r w:rsidRPr="00B12A3A">
        <w:rPr>
          <w:rFonts w:ascii="Arial" w:eastAsia="Times New Roman" w:hAnsi="Arial" w:cs="Arial"/>
          <w:spacing w:val="-3"/>
        </w:rPr>
        <w:tab/>
        <w:t xml:space="preserve">An authorized representative of the Board of Education will receive CM proposals </w:t>
      </w:r>
      <w:r w:rsidRPr="00B12A3A">
        <w:rPr>
          <w:rFonts w:ascii="Arial" w:eastAsia="Times New Roman" w:hAnsi="Arial" w:cs="Arial"/>
          <w:color w:val="000000"/>
        </w:rPr>
        <w:t xml:space="preserve">until </w:t>
      </w:r>
      <w:r w:rsidRPr="00B12A3A">
        <w:rPr>
          <w:rFonts w:ascii="Arial" w:eastAsia="Times New Roman" w:hAnsi="Arial" w:cs="Arial"/>
          <w:b/>
          <w:color w:val="000000"/>
        </w:rPr>
        <w:t xml:space="preserve">1 PM on </w:t>
      </w:r>
      <w:r w:rsidRPr="00B12A3A">
        <w:rPr>
          <w:rFonts w:ascii="Arial" w:eastAsia="Times New Roman" w:hAnsi="Arial" w:cs="Arial"/>
          <w:b/>
          <w:color w:val="000000"/>
          <w:u w:val="single"/>
        </w:rPr>
        <w:t xml:space="preserve">February </w:t>
      </w:r>
      <w:proofErr w:type="gramStart"/>
      <w:r w:rsidRPr="00B12A3A">
        <w:rPr>
          <w:rFonts w:ascii="Arial" w:eastAsia="Times New Roman" w:hAnsi="Arial" w:cs="Arial"/>
          <w:b/>
          <w:color w:val="000000"/>
          <w:u w:val="single"/>
        </w:rPr>
        <w:t xml:space="preserve">10 </w:t>
      </w:r>
      <w:r w:rsidRPr="00B12A3A">
        <w:rPr>
          <w:rFonts w:ascii="Arial" w:eastAsia="Times New Roman" w:hAnsi="Arial" w:cs="Arial"/>
          <w:b/>
          <w:color w:val="000000"/>
        </w:rPr>
        <w:t>,</w:t>
      </w:r>
      <w:proofErr w:type="gramEnd"/>
      <w:r w:rsidRPr="00B12A3A">
        <w:rPr>
          <w:rFonts w:ascii="Arial" w:eastAsia="Times New Roman" w:hAnsi="Arial" w:cs="Arial"/>
          <w:b/>
          <w:color w:val="000000"/>
        </w:rPr>
        <w:t xml:space="preserve"> 20</w:t>
      </w:r>
      <w:r w:rsidRPr="00B12A3A">
        <w:rPr>
          <w:rFonts w:ascii="Arial" w:eastAsia="Times New Roman" w:hAnsi="Arial" w:cs="Arial"/>
          <w:b/>
          <w:u w:val="single"/>
        </w:rPr>
        <w:t>23</w:t>
      </w:r>
      <w:r w:rsidRPr="00B12A3A">
        <w:rPr>
          <w:rFonts w:ascii="Arial" w:eastAsia="Times New Roman" w:hAnsi="Arial" w:cs="Arial"/>
          <w:u w:val="single"/>
        </w:rPr>
        <w:t xml:space="preserve"> </w:t>
      </w:r>
      <w:r w:rsidRPr="00B12A3A">
        <w:rPr>
          <w:rFonts w:ascii="Arial" w:eastAsia="Times New Roman" w:hAnsi="Arial" w:cs="Arial"/>
        </w:rPr>
        <w:t xml:space="preserve">. </w:t>
      </w:r>
    </w:p>
    <w:p w:rsidR="00B12A3A" w:rsidRPr="00B12A3A" w:rsidRDefault="00B12A3A" w:rsidP="00B12A3A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1440" w:hanging="720"/>
        <w:jc w:val="both"/>
        <w:rPr>
          <w:rFonts w:ascii="Arial" w:eastAsia="Times New Roman" w:hAnsi="Arial" w:cs="Arial"/>
          <w:spacing w:val="-3"/>
        </w:rPr>
      </w:pPr>
      <w:r w:rsidRPr="00B12A3A">
        <w:rPr>
          <w:rFonts w:ascii="Arial" w:eastAsia="Times New Roman" w:hAnsi="Arial" w:cs="Arial"/>
        </w:rPr>
        <w:tab/>
      </w:r>
      <w:r w:rsidRPr="00B12A3A">
        <w:rPr>
          <w:rFonts w:ascii="Arial" w:eastAsia="Times New Roman" w:hAnsi="Arial" w:cs="Arial"/>
          <w:b/>
          <w:bCs/>
        </w:rPr>
        <w:t>Proposals received after this date will not be accepted.</w:t>
      </w:r>
    </w:p>
    <w:p w:rsidR="00B12A3A" w:rsidRPr="00B12A3A" w:rsidRDefault="00B12A3A" w:rsidP="00B12A3A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1440" w:hanging="1440"/>
        <w:jc w:val="both"/>
        <w:rPr>
          <w:rFonts w:ascii="Arial" w:eastAsia="Times New Roman" w:hAnsi="Arial" w:cs="Arial"/>
          <w:spacing w:val="-3"/>
        </w:rPr>
      </w:pPr>
    </w:p>
    <w:p w:rsidR="00B12A3A" w:rsidRPr="00B12A3A" w:rsidRDefault="00B12A3A" w:rsidP="00B12A3A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1440" w:hanging="1440"/>
        <w:jc w:val="both"/>
        <w:rPr>
          <w:rFonts w:ascii="Arial" w:eastAsia="Times New Roman" w:hAnsi="Arial" w:cs="Arial"/>
          <w:spacing w:val="-3"/>
        </w:rPr>
      </w:pPr>
      <w:r w:rsidRPr="00B12A3A">
        <w:rPr>
          <w:rFonts w:ascii="Arial" w:eastAsia="Times New Roman" w:hAnsi="Arial" w:cs="Arial"/>
          <w:spacing w:val="-3"/>
        </w:rPr>
        <w:tab/>
      </w:r>
      <w:r w:rsidR="003A00A5">
        <w:rPr>
          <w:rFonts w:ascii="Arial" w:eastAsia="Times New Roman" w:hAnsi="Arial" w:cs="Arial"/>
          <w:spacing w:val="-3"/>
        </w:rPr>
        <w:t>E</w:t>
      </w:r>
      <w:r w:rsidRPr="00B12A3A">
        <w:rPr>
          <w:rFonts w:ascii="Arial" w:eastAsia="Times New Roman" w:hAnsi="Arial" w:cs="Arial"/>
          <w:spacing w:val="-3"/>
        </w:rPr>
        <w:t>.</w:t>
      </w:r>
      <w:r w:rsidRPr="00B12A3A">
        <w:rPr>
          <w:rFonts w:ascii="Arial" w:eastAsia="Times New Roman" w:hAnsi="Arial" w:cs="Arial"/>
          <w:spacing w:val="-3"/>
        </w:rPr>
        <w:tab/>
      </w:r>
      <w:r w:rsidRPr="00B12A3A">
        <w:rPr>
          <w:rFonts w:ascii="Arial" w:eastAsia="Times New Roman" w:hAnsi="Arial" w:cs="Arial"/>
        </w:rPr>
        <w:t xml:space="preserve">Proposals shall be enclosed in </w:t>
      </w:r>
      <w:proofErr w:type="gramStart"/>
      <w:r w:rsidRPr="00B12A3A">
        <w:rPr>
          <w:rFonts w:ascii="Arial" w:eastAsia="Times New Roman" w:hAnsi="Arial" w:cs="Arial"/>
        </w:rPr>
        <w:t>envelopes which</w:t>
      </w:r>
      <w:proofErr w:type="gramEnd"/>
      <w:r w:rsidRPr="00B12A3A">
        <w:rPr>
          <w:rFonts w:ascii="Arial" w:eastAsia="Times New Roman" w:hAnsi="Arial" w:cs="Arial"/>
        </w:rPr>
        <w:t xml:space="preserve"> clearly indicate a Proposal for </w:t>
      </w:r>
      <w:r w:rsidR="003A00A5">
        <w:rPr>
          <w:rFonts w:ascii="Arial" w:eastAsia="Times New Roman" w:hAnsi="Arial" w:cs="Arial"/>
        </w:rPr>
        <w:t>C</w:t>
      </w:r>
      <w:r w:rsidRPr="00B12A3A">
        <w:rPr>
          <w:rFonts w:ascii="Arial" w:eastAsia="Times New Roman" w:hAnsi="Arial" w:cs="Arial"/>
          <w:spacing w:val="-3"/>
        </w:rPr>
        <w:t>onstruction Management services.</w:t>
      </w:r>
    </w:p>
    <w:p w:rsidR="00B12A3A" w:rsidRPr="00B12A3A" w:rsidRDefault="00B12A3A" w:rsidP="00B12A3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</w:rPr>
      </w:pPr>
    </w:p>
    <w:p w:rsidR="00B12A3A" w:rsidRPr="00B12A3A" w:rsidRDefault="00B12A3A" w:rsidP="00B12A3A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1440" w:hanging="1440"/>
        <w:jc w:val="both"/>
        <w:rPr>
          <w:rFonts w:ascii="Arial" w:eastAsia="Times New Roman" w:hAnsi="Arial" w:cs="Arial"/>
          <w:spacing w:val="-3"/>
        </w:rPr>
      </w:pPr>
      <w:r w:rsidRPr="00B12A3A">
        <w:rPr>
          <w:rFonts w:ascii="Arial" w:eastAsia="Times New Roman" w:hAnsi="Arial" w:cs="Arial"/>
          <w:spacing w:val="-3"/>
        </w:rPr>
        <w:tab/>
      </w:r>
      <w:r w:rsidR="003A00A5">
        <w:rPr>
          <w:rFonts w:ascii="Arial" w:eastAsia="Times New Roman" w:hAnsi="Arial" w:cs="Arial"/>
          <w:spacing w:val="-3"/>
        </w:rPr>
        <w:t>F</w:t>
      </w:r>
      <w:r w:rsidRPr="00B12A3A">
        <w:rPr>
          <w:rFonts w:ascii="Arial" w:eastAsia="Times New Roman" w:hAnsi="Arial" w:cs="Arial"/>
          <w:spacing w:val="-3"/>
        </w:rPr>
        <w:t>.</w:t>
      </w:r>
      <w:r w:rsidRPr="00B12A3A">
        <w:rPr>
          <w:rFonts w:ascii="Arial" w:eastAsia="Times New Roman" w:hAnsi="Arial" w:cs="Arial"/>
          <w:spacing w:val="-3"/>
        </w:rPr>
        <w:tab/>
        <w:t>Responding CMs will be required to meet 702 KAR 4:160 and certain qualifications set out in the RFP and which include the following:</w:t>
      </w:r>
    </w:p>
    <w:p w:rsidR="00B12A3A" w:rsidRPr="00B12A3A" w:rsidRDefault="00B12A3A" w:rsidP="00B12A3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</w:rPr>
      </w:pPr>
    </w:p>
    <w:p w:rsidR="00B12A3A" w:rsidRPr="00B12A3A" w:rsidRDefault="00B12A3A" w:rsidP="00B12A3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spacing w:val="-3"/>
        </w:rPr>
      </w:pPr>
      <w:r w:rsidRPr="00B12A3A">
        <w:rPr>
          <w:rFonts w:ascii="Arial" w:eastAsia="Times New Roman" w:hAnsi="Arial" w:cs="Arial"/>
          <w:b/>
          <w:bCs/>
          <w:spacing w:val="-3"/>
        </w:rPr>
        <w:tab/>
      </w:r>
      <w:r w:rsidRPr="00B12A3A">
        <w:rPr>
          <w:rFonts w:ascii="Arial" w:eastAsia="Times New Roman" w:hAnsi="Arial" w:cs="Arial"/>
          <w:b/>
          <w:bCs/>
          <w:spacing w:val="-3"/>
        </w:rPr>
        <w:tab/>
        <w:t>1.</w:t>
      </w:r>
      <w:r w:rsidRPr="00B12A3A">
        <w:rPr>
          <w:rFonts w:ascii="Arial" w:eastAsia="Times New Roman" w:hAnsi="Arial" w:cs="Arial"/>
          <w:b/>
          <w:bCs/>
          <w:spacing w:val="-3"/>
        </w:rPr>
        <w:tab/>
        <w:t>CM Experience</w:t>
      </w:r>
    </w:p>
    <w:p w:rsidR="00B12A3A" w:rsidRPr="00B12A3A" w:rsidRDefault="00B12A3A" w:rsidP="00B12A3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pacing w:val="-3"/>
        </w:rPr>
      </w:pPr>
      <w:r w:rsidRPr="00B12A3A">
        <w:rPr>
          <w:rFonts w:ascii="Arial" w:eastAsia="Times New Roman" w:hAnsi="Arial" w:cs="Arial"/>
          <w:b/>
          <w:bCs/>
          <w:spacing w:val="-3"/>
        </w:rPr>
        <w:tab/>
      </w:r>
      <w:r w:rsidRPr="00B12A3A">
        <w:rPr>
          <w:rFonts w:ascii="Arial" w:eastAsia="Times New Roman" w:hAnsi="Arial" w:cs="Arial"/>
          <w:b/>
          <w:bCs/>
          <w:spacing w:val="-3"/>
        </w:rPr>
        <w:tab/>
        <w:t>2.</w:t>
      </w:r>
      <w:r w:rsidRPr="00B12A3A">
        <w:rPr>
          <w:rFonts w:ascii="Arial" w:eastAsia="Times New Roman" w:hAnsi="Arial" w:cs="Arial"/>
          <w:b/>
          <w:bCs/>
          <w:spacing w:val="-3"/>
        </w:rPr>
        <w:tab/>
        <w:t>Payment and Performance Bonds</w:t>
      </w:r>
      <w:r w:rsidRPr="00B12A3A">
        <w:rPr>
          <w:rFonts w:ascii="Arial" w:eastAsia="Times New Roman" w:hAnsi="Arial" w:cs="Arial"/>
          <w:b/>
          <w:bCs/>
          <w:spacing w:val="-3"/>
        </w:rPr>
        <w:br/>
      </w:r>
      <w:r w:rsidRPr="00B12A3A">
        <w:rPr>
          <w:rFonts w:ascii="Arial" w:eastAsia="Times New Roman" w:hAnsi="Arial" w:cs="Arial"/>
          <w:b/>
          <w:bCs/>
          <w:spacing w:val="-3"/>
        </w:rPr>
        <w:tab/>
      </w:r>
      <w:r w:rsidRPr="00B12A3A">
        <w:rPr>
          <w:rFonts w:ascii="Arial" w:eastAsia="Times New Roman" w:hAnsi="Arial" w:cs="Arial"/>
          <w:b/>
          <w:bCs/>
          <w:spacing w:val="-3"/>
        </w:rPr>
        <w:tab/>
        <w:t>3.</w:t>
      </w:r>
      <w:r w:rsidRPr="00B12A3A">
        <w:rPr>
          <w:rFonts w:ascii="Arial" w:eastAsia="Times New Roman" w:hAnsi="Arial" w:cs="Arial"/>
          <w:b/>
          <w:bCs/>
          <w:spacing w:val="-3"/>
        </w:rPr>
        <w:tab/>
        <w:t>Professional Liability Insurance</w:t>
      </w:r>
    </w:p>
    <w:p w:rsidR="00B12A3A" w:rsidRPr="00B12A3A" w:rsidRDefault="00B12A3A" w:rsidP="00B12A3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spacing w:val="-3"/>
        </w:rPr>
      </w:pPr>
      <w:r w:rsidRPr="00B12A3A">
        <w:rPr>
          <w:rFonts w:ascii="Arial" w:eastAsia="Times New Roman" w:hAnsi="Arial" w:cs="Arial"/>
          <w:b/>
          <w:bCs/>
          <w:spacing w:val="-3"/>
        </w:rPr>
        <w:tab/>
      </w:r>
      <w:r w:rsidRPr="00B12A3A">
        <w:rPr>
          <w:rFonts w:ascii="Arial" w:eastAsia="Times New Roman" w:hAnsi="Arial" w:cs="Arial"/>
          <w:b/>
          <w:bCs/>
          <w:spacing w:val="-3"/>
        </w:rPr>
        <w:tab/>
        <w:t>4.</w:t>
      </w:r>
      <w:r w:rsidRPr="00B12A3A">
        <w:rPr>
          <w:rFonts w:ascii="Arial" w:eastAsia="Times New Roman" w:hAnsi="Arial" w:cs="Arial"/>
          <w:b/>
          <w:bCs/>
          <w:spacing w:val="-3"/>
        </w:rPr>
        <w:tab/>
        <w:t>Ability to Provide Experienced Office and Field Staff</w:t>
      </w:r>
    </w:p>
    <w:p w:rsidR="00B12A3A" w:rsidRPr="00B12A3A" w:rsidRDefault="00B12A3A" w:rsidP="00B12A3A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eastAsia="Times New Roman" w:hAnsi="Arial" w:cs="Arial"/>
        </w:rPr>
      </w:pPr>
      <w:r w:rsidRPr="00B12A3A">
        <w:rPr>
          <w:rFonts w:ascii="Arial" w:eastAsia="Times New Roman" w:hAnsi="Arial" w:cs="Arial"/>
          <w:b/>
          <w:bCs/>
          <w:spacing w:val="-3"/>
        </w:rPr>
        <w:t xml:space="preserve">5.         </w:t>
      </w:r>
      <w:r w:rsidRPr="00B12A3A">
        <w:rPr>
          <w:rFonts w:ascii="Arial" w:eastAsia="Times New Roman" w:hAnsi="Arial" w:cs="Arial"/>
          <w:b/>
          <w:bCs/>
        </w:rPr>
        <w:t>Experience managing large projects that include New High Schools with Integrated Career and Technical Centers</w:t>
      </w:r>
    </w:p>
    <w:p w:rsidR="00B12A3A" w:rsidRPr="00B12A3A" w:rsidRDefault="00B12A3A" w:rsidP="00B12A3A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eastAsia="Times New Roman" w:hAnsi="Arial" w:cs="Arial"/>
          <w:b/>
        </w:rPr>
      </w:pPr>
      <w:proofErr w:type="gramStart"/>
      <w:r w:rsidRPr="00B12A3A">
        <w:rPr>
          <w:rFonts w:ascii="Arial" w:eastAsia="Times New Roman" w:hAnsi="Arial" w:cs="Arial"/>
          <w:b/>
        </w:rPr>
        <w:t>6..</w:t>
      </w:r>
      <w:proofErr w:type="gramEnd"/>
      <w:r w:rsidRPr="00B12A3A">
        <w:rPr>
          <w:rFonts w:ascii="Arial" w:eastAsia="Times New Roman" w:hAnsi="Arial" w:cs="Arial"/>
          <w:b/>
        </w:rPr>
        <w:t xml:space="preserve"> </w:t>
      </w:r>
      <w:r w:rsidRPr="00B12A3A">
        <w:rPr>
          <w:rFonts w:ascii="Arial" w:eastAsia="Times New Roman" w:hAnsi="Arial" w:cs="Arial"/>
          <w:b/>
        </w:rPr>
        <w:tab/>
        <w:t xml:space="preserve">Ability to leverage external resources to reduce costs (Energy Rebates, </w:t>
      </w:r>
      <w:proofErr w:type="spellStart"/>
      <w:r w:rsidRPr="00B12A3A">
        <w:rPr>
          <w:rFonts w:ascii="Arial" w:eastAsia="Times New Roman" w:hAnsi="Arial" w:cs="Arial"/>
          <w:b/>
        </w:rPr>
        <w:t>etc</w:t>
      </w:r>
      <w:proofErr w:type="spellEnd"/>
      <w:r w:rsidRPr="00B12A3A">
        <w:rPr>
          <w:rFonts w:ascii="Arial" w:eastAsia="Times New Roman" w:hAnsi="Arial" w:cs="Arial"/>
          <w:b/>
        </w:rPr>
        <w:t>)</w:t>
      </w:r>
    </w:p>
    <w:p w:rsidR="00B12A3A" w:rsidRPr="00B12A3A" w:rsidRDefault="00B12A3A" w:rsidP="00B12A3A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eastAsia="Times New Roman" w:hAnsi="Arial" w:cs="Arial"/>
          <w:b/>
        </w:rPr>
      </w:pPr>
      <w:r w:rsidRPr="00B12A3A">
        <w:rPr>
          <w:rFonts w:ascii="Arial" w:eastAsia="Times New Roman" w:hAnsi="Arial" w:cs="Arial"/>
          <w:b/>
        </w:rPr>
        <w:t xml:space="preserve">7. </w:t>
      </w:r>
      <w:r w:rsidRPr="00B12A3A">
        <w:rPr>
          <w:rFonts w:ascii="Arial" w:eastAsia="Times New Roman" w:hAnsi="Arial" w:cs="Arial"/>
          <w:b/>
        </w:rPr>
        <w:tab/>
        <w:t>Experience with reducing building costs through value engineering.</w:t>
      </w:r>
    </w:p>
    <w:p w:rsidR="00B12A3A" w:rsidRPr="00B12A3A" w:rsidRDefault="00B12A3A" w:rsidP="00B12A3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spacing w:val="-3"/>
        </w:rPr>
      </w:pPr>
    </w:p>
    <w:p w:rsidR="00B12A3A" w:rsidRPr="003A00A5" w:rsidRDefault="00B12A3A" w:rsidP="003A00A5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</w:rPr>
      </w:pPr>
      <w:r w:rsidRPr="003A00A5">
        <w:rPr>
          <w:rFonts w:ascii="Arial" w:eastAsia="Times New Roman" w:hAnsi="Arial" w:cs="Arial"/>
          <w:spacing w:val="-3"/>
        </w:rPr>
        <w:t xml:space="preserve">Questions concerning Request for Proposals or the project should be addressed to: </w:t>
      </w:r>
    </w:p>
    <w:p w:rsidR="00B12A3A" w:rsidRPr="00B12A3A" w:rsidRDefault="00B12A3A" w:rsidP="00B12A3A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/>
        </w:rPr>
      </w:pPr>
    </w:p>
    <w:p w:rsidR="00B12A3A" w:rsidRPr="00B12A3A" w:rsidRDefault="00B12A3A" w:rsidP="00B12A3A">
      <w:pPr>
        <w:widowControl w:val="0"/>
        <w:autoSpaceDE w:val="0"/>
        <w:autoSpaceDN w:val="0"/>
        <w:adjustRightInd w:val="0"/>
        <w:spacing w:after="0" w:line="240" w:lineRule="auto"/>
        <w:ind w:left="3540" w:firstLine="780"/>
        <w:rPr>
          <w:rFonts w:ascii="Arial" w:eastAsia="Times New Roman" w:hAnsi="Arial" w:cs="Arial"/>
          <w:i/>
          <w:sz w:val="18"/>
        </w:rPr>
      </w:pPr>
      <w:r w:rsidRPr="00B12A3A">
        <w:rPr>
          <w:rFonts w:ascii="Arial" w:eastAsia="Times New Roman" w:hAnsi="Arial" w:cs="Arial"/>
          <w:i/>
          <w:sz w:val="18"/>
        </w:rPr>
        <w:t>Paul Green</w:t>
      </w:r>
    </w:p>
    <w:p w:rsidR="00B12A3A" w:rsidRPr="00B12A3A" w:rsidRDefault="00B12A3A" w:rsidP="00B12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</w:rPr>
      </w:pPr>
      <w:r w:rsidRPr="00B12A3A">
        <w:rPr>
          <w:rFonts w:ascii="Arial" w:eastAsia="Times New Roman" w:hAnsi="Arial" w:cs="Arial"/>
          <w:i/>
          <w:sz w:val="18"/>
        </w:rPr>
        <w:t>228 Carol Malone Blvd.</w:t>
      </w:r>
    </w:p>
    <w:p w:rsidR="00B12A3A" w:rsidRPr="00B12A3A" w:rsidRDefault="00B12A3A" w:rsidP="00B12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</w:rPr>
      </w:pPr>
      <w:r w:rsidRPr="00B12A3A">
        <w:rPr>
          <w:rFonts w:ascii="Arial" w:eastAsia="Times New Roman" w:hAnsi="Arial" w:cs="Arial"/>
          <w:i/>
          <w:sz w:val="18"/>
        </w:rPr>
        <w:t>Grayson, KY 41143</w:t>
      </w:r>
    </w:p>
    <w:p w:rsidR="00B12A3A" w:rsidRPr="00B12A3A" w:rsidRDefault="00B12A3A" w:rsidP="00B12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</w:rPr>
      </w:pPr>
      <w:r w:rsidRPr="00B12A3A">
        <w:rPr>
          <w:rFonts w:ascii="Arial" w:eastAsia="Times New Roman" w:hAnsi="Arial" w:cs="Arial"/>
          <w:i/>
          <w:sz w:val="18"/>
        </w:rPr>
        <w:t>Paul.green@carter.kyschools.us</w:t>
      </w:r>
    </w:p>
    <w:p w:rsidR="00B12A3A" w:rsidRPr="00B12A3A" w:rsidRDefault="00B12A3A" w:rsidP="00B1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97470" w:rsidRPr="00B12A3A" w:rsidRDefault="00B12A3A" w:rsidP="00B12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eastAsia="Times New Roman" w:hAnsi="Arial" w:cs="Arial"/>
          <w:b/>
          <w:bCs/>
          <w:spacing w:val="-3"/>
        </w:rPr>
      </w:pPr>
      <w:bookmarkStart w:id="0" w:name="_GoBack"/>
      <w:bookmarkEnd w:id="0"/>
      <w:r w:rsidRPr="00B12A3A">
        <w:rPr>
          <w:rFonts w:ascii="Arial" w:eastAsia="Times New Roman" w:hAnsi="Arial" w:cs="Arial"/>
        </w:rPr>
        <w:t>This Request for Proposals is subject to KRS 45A.455 prohibition against conflict of interest, and gratuities and kickbacks.</w:t>
      </w:r>
    </w:p>
    <w:sectPr w:rsidR="00C97470" w:rsidRPr="00B1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C2B"/>
    <w:multiLevelType w:val="hybridMultilevel"/>
    <w:tmpl w:val="1ABCE6CE"/>
    <w:lvl w:ilvl="0" w:tplc="45CE508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E27CB"/>
    <w:multiLevelType w:val="hybridMultilevel"/>
    <w:tmpl w:val="31727206"/>
    <w:lvl w:ilvl="0" w:tplc="D572F796">
      <w:start w:val="8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C454C"/>
    <w:multiLevelType w:val="hybridMultilevel"/>
    <w:tmpl w:val="67CA4B24"/>
    <w:lvl w:ilvl="0" w:tplc="61AA34C8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5B35FC"/>
    <w:multiLevelType w:val="hybridMultilevel"/>
    <w:tmpl w:val="ED36EEDA"/>
    <w:lvl w:ilvl="0" w:tplc="EAFA0F6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3A"/>
    <w:rsid w:val="003A00A5"/>
    <w:rsid w:val="003E1C20"/>
    <w:rsid w:val="00B12A3A"/>
    <w:rsid w:val="00C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2AB3"/>
  <w15:chartTrackingRefBased/>
  <w15:docId w15:val="{6CA8CC64-C331-431A-8877-CFD73F02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Paul Dr. - Superintendent</dc:creator>
  <cp:keywords/>
  <dc:description/>
  <cp:lastModifiedBy>Kouns, Pam</cp:lastModifiedBy>
  <cp:revision>2</cp:revision>
  <dcterms:created xsi:type="dcterms:W3CDTF">2023-01-19T20:35:00Z</dcterms:created>
  <dcterms:modified xsi:type="dcterms:W3CDTF">2023-01-19T20:35:00Z</dcterms:modified>
</cp:coreProperties>
</file>